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70E4" w14:textId="77777777" w:rsidR="00D05186" w:rsidRDefault="00A6337D" w:rsidP="00AA74DA">
      <w:pPr>
        <w:jc w:val="center"/>
      </w:pPr>
      <w:r>
        <w:t xml:space="preserve">Rapport de fin d’année </w:t>
      </w:r>
      <w:r w:rsidR="00F336E2">
        <w:t xml:space="preserve">scolaire 2022-2023 </w:t>
      </w:r>
      <w:r w:rsidR="00D05186">
        <w:t>au Lycée Inclusif Nongtaaba de Ouagadougou</w:t>
      </w:r>
    </w:p>
    <w:p w14:paraId="1E9C9E57" w14:textId="77777777" w:rsidR="00520965" w:rsidRDefault="00F336E2" w:rsidP="00AA74DA">
      <w:pPr>
        <w:jc w:val="center"/>
      </w:pPr>
      <w:r>
        <w:t>(LINO)</w:t>
      </w:r>
    </w:p>
    <w:p w14:paraId="79733C54" w14:textId="77777777" w:rsidR="00DA397F" w:rsidRDefault="00DA397F"/>
    <w:p w14:paraId="54DE62B8" w14:textId="77777777" w:rsidR="00072B8A" w:rsidRDefault="00072B8A" w:rsidP="00AA74DA">
      <w:pPr>
        <w:pStyle w:val="Paragraphedeliste"/>
        <w:numPr>
          <w:ilvl w:val="0"/>
          <w:numId w:val="3"/>
        </w:numPr>
      </w:pPr>
      <w:r>
        <w:t xml:space="preserve">Les résultats scolaires </w:t>
      </w:r>
    </w:p>
    <w:p w14:paraId="727DFE96" w14:textId="77777777" w:rsidR="00317C42" w:rsidRDefault="00317C42">
      <w:r>
        <w:t xml:space="preserve">Le conseil des professeurs tenu le mercredi 17 mai 2023 a mis fin aux activités </w:t>
      </w:r>
      <w:r w:rsidR="006C5DB1">
        <w:t>pédagogiques des enseignants du lycée.</w:t>
      </w:r>
    </w:p>
    <w:p w14:paraId="669CC736" w14:textId="77777777" w:rsidR="006C5DB1" w:rsidRDefault="006C5DB1">
      <w:r>
        <w:t xml:space="preserve">L’ordre du jour de ce conseil s’est articulé en </w:t>
      </w:r>
      <w:r w:rsidR="005B4073">
        <w:t xml:space="preserve">  trois points :</w:t>
      </w:r>
    </w:p>
    <w:p w14:paraId="2793533C" w14:textId="77777777" w:rsidR="006C5DB1" w:rsidRDefault="001B019F">
      <w:r>
        <w:t>-Examen des</w:t>
      </w:r>
      <w:r w:rsidR="004D127D">
        <w:t xml:space="preserve"> </w:t>
      </w:r>
      <w:r w:rsidR="006C5DB1">
        <w:t>évaluation</w:t>
      </w:r>
      <w:r w:rsidR="004D127D">
        <w:t>s</w:t>
      </w:r>
      <w:r w:rsidR="006C5DB1">
        <w:t xml:space="preserve"> du troisième trimestre</w:t>
      </w:r>
    </w:p>
    <w:p w14:paraId="59ECFEDC" w14:textId="77777777" w:rsidR="004D127D" w:rsidRDefault="001B019F">
      <w:r>
        <w:t xml:space="preserve">-décisions sur </w:t>
      </w:r>
      <w:r w:rsidR="008B6F52">
        <w:t xml:space="preserve"> </w:t>
      </w:r>
      <w:r>
        <w:t xml:space="preserve">les passages en classe supérieure, </w:t>
      </w:r>
      <w:r w:rsidR="008B6F52">
        <w:t xml:space="preserve"> </w:t>
      </w:r>
      <w:r>
        <w:t>les redoublements</w:t>
      </w:r>
      <w:r w:rsidR="008B6F52">
        <w:t xml:space="preserve">, </w:t>
      </w:r>
      <w:r w:rsidR="00E442C0">
        <w:t xml:space="preserve">et les </w:t>
      </w:r>
      <w:r w:rsidR="008B6F52">
        <w:t>exclus</w:t>
      </w:r>
      <w:r w:rsidR="0084313D">
        <w:t>ions.</w:t>
      </w:r>
    </w:p>
    <w:p w14:paraId="73FA247F" w14:textId="77777777" w:rsidR="008B6F52" w:rsidRDefault="008B6F52">
      <w:r>
        <w:t>Divers</w:t>
      </w:r>
      <w:r w:rsidR="00335FEA">
        <w:t>.</w:t>
      </w:r>
    </w:p>
    <w:p w14:paraId="5E570F86" w14:textId="77777777" w:rsidR="00072B8A" w:rsidRDefault="00072B8A">
      <w:r>
        <w:t>Deux classes ont été ouvertes cette année aux élèves : la 6è et la 5</w:t>
      </w:r>
      <w:r w:rsidR="00E757F7">
        <w:t>è.</w:t>
      </w:r>
      <w:r>
        <w:t xml:space="preserve"> </w:t>
      </w:r>
    </w:p>
    <w:p w14:paraId="4CFB7D64" w14:textId="77777777" w:rsidR="008B6F52" w:rsidRDefault="008B6F52">
      <w:r>
        <w:t>S’agissant des résultats o</w:t>
      </w:r>
      <w:r w:rsidR="00BA1CDB">
        <w:t>btenus classe par classe, on note un travail moyen dans les deux classes</w:t>
      </w:r>
    </w:p>
    <w:p w14:paraId="67064CE1" w14:textId="77777777" w:rsidR="00672757" w:rsidRDefault="00BA1CDB">
      <w:r>
        <w:t xml:space="preserve">En sixième, </w:t>
      </w:r>
      <w:r w:rsidR="00E757F7">
        <w:t>les notes enregistrées</w:t>
      </w:r>
      <w:r>
        <w:t xml:space="preserve"> par les élèves sont meilleures à celles du deux</w:t>
      </w:r>
      <w:r w:rsidR="00672757">
        <w:t xml:space="preserve">ième trimestre mais toujours insuffisantes selon l’appréciation générales des professeurs ; les élèves peuvent </w:t>
      </w:r>
      <w:r w:rsidR="00764C0B">
        <w:t>mieux faire</w:t>
      </w:r>
      <w:r w:rsidR="00672757">
        <w:t xml:space="preserve"> s’ils se mettent au sérieux</w:t>
      </w:r>
      <w:r w:rsidR="00E757F7">
        <w:t>.</w:t>
      </w:r>
      <w:r w:rsidR="00672757">
        <w:t xml:space="preserve">  </w:t>
      </w:r>
      <w:r w:rsidR="00D778D9">
        <w:t xml:space="preserve">Quant à  </w:t>
      </w:r>
      <w:r w:rsidR="00672757">
        <w:t>Ceux de la cinquième</w:t>
      </w:r>
      <w:r w:rsidR="00D778D9">
        <w:t>, le travail n’est pas bon</w:t>
      </w:r>
      <w:r w:rsidR="007C46D6">
        <w:t xml:space="preserve">, il </w:t>
      </w:r>
      <w:r w:rsidR="00954CE8">
        <w:t xml:space="preserve">est </w:t>
      </w:r>
      <w:r w:rsidR="007C46D6">
        <w:t>tout juste passable, puisse que les moyennes ont chutées comme au deuxième trimestre.</w:t>
      </w:r>
    </w:p>
    <w:p w14:paraId="77C02EA0" w14:textId="77777777" w:rsidR="007C46D6" w:rsidRDefault="007C46D6">
      <w:r>
        <w:t xml:space="preserve">Sur la base des résultats et </w:t>
      </w:r>
      <w:r w:rsidR="005B4073">
        <w:t>de la discipline</w:t>
      </w:r>
      <w:r w:rsidR="00A6337D">
        <w:t>,</w:t>
      </w:r>
      <w:r w:rsidR="005B4073">
        <w:t xml:space="preserve"> </w:t>
      </w:r>
      <w:r>
        <w:t xml:space="preserve">des propositions de passage en classes supérieures </w:t>
      </w:r>
      <w:r w:rsidR="00A6337D">
        <w:t xml:space="preserve">et </w:t>
      </w:r>
      <w:r>
        <w:t xml:space="preserve">des redoublements ont </w:t>
      </w:r>
      <w:r w:rsidR="005B4073">
        <w:t xml:space="preserve">été </w:t>
      </w:r>
      <w:r w:rsidR="00E757F7">
        <w:t>faites</w:t>
      </w:r>
      <w:r>
        <w:t>.</w:t>
      </w:r>
    </w:p>
    <w:p w14:paraId="22C996A1" w14:textId="77777777" w:rsidR="00D06602" w:rsidRPr="00D06602" w:rsidRDefault="00AC6CE8" w:rsidP="00D06602">
      <w:pPr>
        <w:pStyle w:val="Paragraphedeliste"/>
        <w:numPr>
          <w:ilvl w:val="0"/>
          <w:numId w:val="2"/>
        </w:numPr>
        <w:rPr>
          <w:rFonts w:ascii="Calibri" w:eastAsia="Times New Roman" w:hAnsi="Calibri" w:cs="Calibri"/>
          <w:color w:val="000000"/>
          <w:lang w:eastAsia="fr-FR"/>
        </w:rPr>
      </w:pPr>
      <w:r>
        <w:t xml:space="preserve">Classe de 6è : </w:t>
      </w:r>
      <w:r w:rsidR="00D06602">
        <w:t>nombre total d’élèves 1</w:t>
      </w:r>
      <w:r w:rsidR="003F5961">
        <w:t>9</w:t>
      </w:r>
      <w:r w:rsidR="00D06602">
        <w:t xml:space="preserve"> dont 3 </w:t>
      </w:r>
      <w:r w:rsidR="00D06602" w:rsidRPr="00D06602">
        <w:rPr>
          <w:rFonts w:ascii="Calibri" w:eastAsia="Times New Roman" w:hAnsi="Calibri" w:cs="Calibri"/>
          <w:color w:val="000000"/>
          <w:lang w:eastAsia="fr-FR"/>
        </w:rPr>
        <w:t xml:space="preserve">handicapés visuels(EHV) </w:t>
      </w:r>
    </w:p>
    <w:p w14:paraId="2AA4648C" w14:textId="77777777" w:rsidR="00B8327E" w:rsidRDefault="00B8327E" w:rsidP="00B8327E">
      <w:pPr>
        <w:rPr>
          <w:rFonts w:ascii="Calibri" w:eastAsia="Times New Roman" w:hAnsi="Calibri" w:cs="Calibri"/>
          <w:color w:val="000000"/>
          <w:lang w:eastAsia="fr-FR"/>
        </w:rPr>
      </w:pPr>
      <w:r>
        <w:t xml:space="preserve">15 passent et 3 redoublent ; taux de passage </w:t>
      </w:r>
      <w:r w:rsidR="003F5961" w:rsidRPr="003F5961">
        <w:rPr>
          <w:rFonts w:ascii="Calibri" w:eastAsia="Times New Roman" w:hAnsi="Calibri" w:cs="Calibri"/>
          <w:color w:val="000000"/>
          <w:lang w:eastAsia="fr-FR"/>
        </w:rPr>
        <w:t>78</w:t>
      </w:r>
      <w:r w:rsidR="003F5961">
        <w:rPr>
          <w:rFonts w:ascii="Calibri" w:eastAsia="Times New Roman" w:hAnsi="Calibri" w:cs="Calibri"/>
          <w:color w:val="000000"/>
          <w:lang w:eastAsia="fr-FR"/>
        </w:rPr>
        <w:t>,</w:t>
      </w:r>
      <w:r w:rsidR="003F5961" w:rsidRPr="003F5961">
        <w:rPr>
          <w:rFonts w:ascii="Calibri" w:eastAsia="Times New Roman" w:hAnsi="Calibri" w:cs="Calibri"/>
          <w:color w:val="000000"/>
          <w:lang w:eastAsia="fr-FR"/>
        </w:rPr>
        <w:t>9</w:t>
      </w:r>
      <w:r w:rsidR="003F5961">
        <w:rPr>
          <w:rFonts w:ascii="Calibri" w:eastAsia="Times New Roman" w:hAnsi="Calibri" w:cs="Calibri"/>
          <w:color w:val="000000"/>
          <w:lang w:eastAsia="fr-FR"/>
        </w:rPr>
        <w:t>5%</w:t>
      </w:r>
      <w:r>
        <w:rPr>
          <w:rFonts w:ascii="Calibri" w:eastAsia="Times New Roman" w:hAnsi="Calibri" w:cs="Calibri"/>
          <w:color w:val="000000"/>
          <w:lang w:eastAsia="fr-FR"/>
        </w:rPr>
        <w:t xml:space="preserve">. </w:t>
      </w:r>
    </w:p>
    <w:p w14:paraId="7FB22253" w14:textId="77777777" w:rsidR="00D06602" w:rsidRDefault="00B8327E" w:rsidP="00B8327E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Classe de 5è : </w:t>
      </w:r>
      <w:r w:rsidR="00D06602">
        <w:rPr>
          <w:rFonts w:ascii="Calibri" w:eastAsia="Times New Roman" w:hAnsi="Calibri" w:cs="Calibri"/>
          <w:color w:val="000000"/>
          <w:lang w:eastAsia="fr-FR"/>
        </w:rPr>
        <w:t xml:space="preserve">nombre total d’élèves 12 dont 2 EHV </w:t>
      </w:r>
    </w:p>
    <w:p w14:paraId="6FDBD7B0" w14:textId="77777777" w:rsidR="00B8327E" w:rsidRPr="00B8327E" w:rsidRDefault="00D06602" w:rsidP="00B8327E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8327E">
        <w:rPr>
          <w:rFonts w:ascii="Calibri" w:eastAsia="Times New Roman" w:hAnsi="Calibri" w:cs="Calibri"/>
          <w:color w:val="000000"/>
          <w:lang w:eastAsia="fr-FR"/>
        </w:rPr>
        <w:t xml:space="preserve">10 passent et 2 redoublent ; </w:t>
      </w:r>
      <w:r w:rsidR="00072B8A">
        <w:rPr>
          <w:rFonts w:ascii="Calibri" w:eastAsia="Times New Roman" w:hAnsi="Calibri" w:cs="Calibri"/>
          <w:color w:val="000000"/>
          <w:lang w:eastAsia="fr-FR"/>
        </w:rPr>
        <w:t xml:space="preserve">taux de passage </w:t>
      </w:r>
      <w:r w:rsidR="00B8327E">
        <w:rPr>
          <w:rFonts w:ascii="Calibri" w:eastAsia="Times New Roman" w:hAnsi="Calibri" w:cs="Calibri"/>
          <w:color w:val="000000"/>
          <w:lang w:eastAsia="fr-FR"/>
        </w:rPr>
        <w:t>83,33%</w:t>
      </w:r>
    </w:p>
    <w:p w14:paraId="5FEE7FC9" w14:textId="77777777" w:rsidR="00AC6CE8" w:rsidRDefault="00B8327E">
      <w:r>
        <w:t xml:space="preserve"> </w:t>
      </w:r>
    </w:p>
    <w:p w14:paraId="5BA91DCE" w14:textId="77777777" w:rsidR="00764C0B" w:rsidRDefault="00B8327E">
      <w:r>
        <w:t xml:space="preserve">Pour </w:t>
      </w:r>
      <w:r w:rsidR="00CB73EC">
        <w:t>améliorer les résultats à la rentrée prochaine, le conseil en accord avec les enseignants a pris des résolutions. Il s’agit d’occuper les élèves en multipl</w:t>
      </w:r>
      <w:r w:rsidR="0084313D">
        <w:t>iant</w:t>
      </w:r>
      <w:r w:rsidR="00764C0B">
        <w:t xml:space="preserve"> </w:t>
      </w:r>
      <w:r w:rsidR="0084313D">
        <w:t xml:space="preserve">  les interrogations écrites, orales, les exercices de maison et des travaux de groupes sanctionnés par des notes</w:t>
      </w:r>
      <w:r w:rsidR="00A6337D">
        <w:t>.</w:t>
      </w:r>
      <w:r w:rsidR="0084313D">
        <w:t xml:space="preserve"> </w:t>
      </w:r>
      <w:r w:rsidR="00A6337D">
        <w:t>Cela ne sera pas lourd pour les professeurs étant donné l</w:t>
      </w:r>
      <w:r w:rsidR="00335FEA">
        <w:t xml:space="preserve">es effectifs réduits des deux clases </w:t>
      </w:r>
    </w:p>
    <w:p w14:paraId="01E9553C" w14:textId="77777777" w:rsidR="0005659B" w:rsidRDefault="0005659B"/>
    <w:p w14:paraId="6F7799C3" w14:textId="77777777" w:rsidR="003F7F4A" w:rsidRDefault="00234FB7">
      <w:r>
        <w:t>Une demande de professeurs a été adressée à la Direction Provinciale chargé de l’Education Nationale</w:t>
      </w:r>
      <w:r w:rsidR="00AC6CE8">
        <w:t xml:space="preserve"> en complément et pour faire face à la prochaine ouverture de la classe de 4è</w:t>
      </w:r>
      <w:r>
        <w:t>.</w:t>
      </w:r>
    </w:p>
    <w:p w14:paraId="5A52CC2C" w14:textId="77777777" w:rsidR="00234FB7" w:rsidRDefault="00072B8A">
      <w:r>
        <w:t xml:space="preserve">En effet, les élèves de 5è ouvriront la classe de 4è à la prochaine rentrée et l’on procèdera à </w:t>
      </w:r>
      <w:r w:rsidR="0005659B">
        <w:t xml:space="preserve">un recrutement de nouveaux élèves pour la 6è. </w:t>
      </w:r>
    </w:p>
    <w:p w14:paraId="356F87FB" w14:textId="77777777" w:rsidR="0005659B" w:rsidRDefault="0005659B"/>
    <w:p w14:paraId="12C0736A" w14:textId="77777777" w:rsidR="0005659B" w:rsidRDefault="0005659B">
      <w:r>
        <w:lastRenderedPageBreak/>
        <w:t xml:space="preserve">Il y a eu </w:t>
      </w:r>
      <w:r w:rsidR="00E757F7">
        <w:t>une bonne atmosphère</w:t>
      </w:r>
      <w:r>
        <w:t xml:space="preserve"> de travail au sein de l’établissement : bonne collaboration entre le personnel, bonne inclusion des élèves handicapés visuels… </w:t>
      </w:r>
      <w:r w:rsidR="00D05186">
        <w:t xml:space="preserve">La présence de la secrétaire a contribué  </w:t>
      </w:r>
      <w:r>
        <w:t xml:space="preserve"> </w:t>
      </w:r>
      <w:r w:rsidR="00D05186">
        <w:t xml:space="preserve">à mettre en place un meilleur suivi des professeurs et la surveillance des élèves. </w:t>
      </w:r>
    </w:p>
    <w:p w14:paraId="7C186B11" w14:textId="77777777" w:rsidR="0005659B" w:rsidRDefault="0005659B"/>
    <w:p w14:paraId="4FD068E8" w14:textId="77777777" w:rsidR="00D44854" w:rsidRDefault="00D44854">
      <w:r>
        <w:t xml:space="preserve">Situation des EHV </w:t>
      </w:r>
    </w:p>
    <w:p w14:paraId="09555E55" w14:textId="77777777" w:rsidR="00D44854" w:rsidRDefault="00D44854">
      <w:r>
        <w:t xml:space="preserve">5 EHV ont fait partie des effectifs cette année au lieu de 6 prévus : 2 en 5è et 3 en 6è. 1 EHV redouble la classe de 6è tandis que les autres passent en classe supérieure. </w:t>
      </w:r>
    </w:p>
    <w:p w14:paraId="2B109263" w14:textId="77777777" w:rsidR="00D44854" w:rsidRDefault="00D44854">
      <w:r>
        <w:t xml:space="preserve">Il est prévu d’intégrer 3 nouveaux EHV au LINO la rentrée prochaine. </w:t>
      </w:r>
    </w:p>
    <w:p w14:paraId="35CC9996" w14:textId="77777777" w:rsidR="00D44854" w:rsidRDefault="00D44854"/>
    <w:p w14:paraId="052CDD1F" w14:textId="77777777" w:rsidR="003F7F4A" w:rsidRDefault="003F7F4A" w:rsidP="00AA74DA">
      <w:pPr>
        <w:pStyle w:val="Paragraphedeliste"/>
        <w:numPr>
          <w:ilvl w:val="0"/>
          <w:numId w:val="3"/>
        </w:numPr>
      </w:pPr>
      <w:r>
        <w:t xml:space="preserve">Activités parascolaires </w:t>
      </w:r>
    </w:p>
    <w:p w14:paraId="252BA8A2" w14:textId="77777777" w:rsidR="003F7F4A" w:rsidRDefault="003F7F4A">
      <w:r>
        <w:t>Le professeur de Math/SVT, Mr ZONGO François s’est porté volontaire pour encadrer les élèves dans les activités parascolaires</w:t>
      </w:r>
    </w:p>
    <w:p w14:paraId="16F11570" w14:textId="77777777" w:rsidR="003F7F4A" w:rsidRDefault="003F7F4A" w:rsidP="00B8327E">
      <w:pPr>
        <w:pStyle w:val="Paragraphedeliste"/>
        <w:numPr>
          <w:ilvl w:val="0"/>
          <w:numId w:val="1"/>
        </w:numPr>
      </w:pPr>
      <w:r>
        <w:t xml:space="preserve">En fin de 2è trimestre, les élèves ont organisé une journée culturelle. </w:t>
      </w:r>
      <w:r w:rsidR="00F827ED">
        <w:t xml:space="preserve">Ils ont présenté des scénettes, </w:t>
      </w:r>
      <w:r w:rsidR="00E757F7">
        <w:t>des sketchs</w:t>
      </w:r>
      <w:r w:rsidR="00F827ED">
        <w:t xml:space="preserve">, des récitations et des chants. Quelques membres du Bureau National de l’UN-ABPAM y ont assisté. </w:t>
      </w:r>
    </w:p>
    <w:p w14:paraId="39D02136" w14:textId="77777777" w:rsidR="00F827ED" w:rsidRDefault="00F827ED" w:rsidP="00B8327E">
      <w:pPr>
        <w:pStyle w:val="Paragraphedeliste"/>
        <w:numPr>
          <w:ilvl w:val="0"/>
          <w:numId w:val="1"/>
        </w:numPr>
      </w:pPr>
      <w:r>
        <w:t xml:space="preserve">Jardin potager </w:t>
      </w:r>
    </w:p>
    <w:p w14:paraId="0096DEF3" w14:textId="77777777" w:rsidR="00F827ED" w:rsidRDefault="00F827ED">
      <w:r>
        <w:t>Sous la supervision du professeur de SVT, les élèves ont aménagé une portion de terre pour planter des choux</w:t>
      </w:r>
      <w:r w:rsidR="00234FB7">
        <w:t xml:space="preserve"> afin de s’initier au jardinage. </w:t>
      </w:r>
    </w:p>
    <w:p w14:paraId="36F3CAF2" w14:textId="77777777" w:rsidR="0005659B" w:rsidRDefault="0005659B"/>
    <w:p w14:paraId="41BD885F" w14:textId="77777777" w:rsidR="00B056B4" w:rsidRDefault="00B8327E" w:rsidP="00032AD4">
      <w:pPr>
        <w:pStyle w:val="Paragraphedeliste"/>
        <w:numPr>
          <w:ilvl w:val="0"/>
          <w:numId w:val="1"/>
        </w:numPr>
      </w:pPr>
      <w:r>
        <w:t>L</w:t>
      </w:r>
      <w:r w:rsidR="00696DD4">
        <w:t xml:space="preserve">e </w:t>
      </w:r>
      <w:r w:rsidR="00072B8A">
        <w:t xml:space="preserve">proviseur, Monsieur Guy </w:t>
      </w:r>
      <w:r w:rsidR="00B11C5A">
        <w:t>Yameogo</w:t>
      </w:r>
      <w:r w:rsidR="00072B8A">
        <w:t>,  a</w:t>
      </w:r>
      <w:r w:rsidR="00696DD4">
        <w:t xml:space="preserve"> </w:t>
      </w:r>
      <w:r>
        <w:t>assisté à la cérémonie de clôture de l’année scolaire du Groupe Scolaire Les Pionniers (résidant dans l’enceinte du Village Nongtaaba</w:t>
      </w:r>
      <w:r w:rsidR="00B056B4">
        <w:t>).</w:t>
      </w:r>
      <w:r>
        <w:t xml:space="preserve"> </w:t>
      </w:r>
      <w:r w:rsidR="00B056B4">
        <w:t xml:space="preserve">Il </w:t>
      </w:r>
      <w:r>
        <w:t xml:space="preserve">a pris la parole pour faire la promotion du Lycée Nongtaaba auprès des parents des élèves qui viennent de réussir à </w:t>
      </w:r>
      <w:r w:rsidR="0005659B">
        <w:t>l’</w:t>
      </w:r>
      <w:r w:rsidR="00B056B4">
        <w:t>examen</w:t>
      </w:r>
      <w:r>
        <w:t xml:space="preserve"> du CEP </w:t>
      </w:r>
      <w:r w:rsidR="00B056B4">
        <w:t xml:space="preserve">afin </w:t>
      </w:r>
      <w:r w:rsidR="00D05186">
        <w:t xml:space="preserve">que ces derniers soient </w:t>
      </w:r>
      <w:r w:rsidR="00B056B4">
        <w:t>inscri</w:t>
      </w:r>
      <w:r w:rsidR="00D05186">
        <w:t>ts</w:t>
      </w:r>
      <w:r w:rsidR="00B056B4">
        <w:t xml:space="preserve"> au LINO. </w:t>
      </w:r>
    </w:p>
    <w:p w14:paraId="1F257D61" w14:textId="77777777" w:rsidR="00AA74DA" w:rsidRDefault="00AA74DA" w:rsidP="00AA74DA">
      <w:pPr>
        <w:ind w:left="360"/>
      </w:pPr>
    </w:p>
    <w:p w14:paraId="7C47B60C" w14:textId="77777777" w:rsidR="0005659B" w:rsidRDefault="00AA74DA" w:rsidP="00AA74DA">
      <w:pPr>
        <w:pStyle w:val="Paragraphedeliste"/>
        <w:numPr>
          <w:ilvl w:val="0"/>
          <w:numId w:val="3"/>
        </w:numPr>
      </w:pPr>
      <w:r>
        <w:t xml:space="preserve">Activité prévue </w:t>
      </w:r>
    </w:p>
    <w:p w14:paraId="661FD2F5" w14:textId="77777777" w:rsidR="00AA74DA" w:rsidRDefault="00AA74DA" w:rsidP="00AA74DA">
      <w:r>
        <w:t xml:space="preserve">Dès le 3 juillet 2023, une permanence sera assurée par la Secrétaire assisté du Proviseur pour renseigner les parents sur les conditions d’inscription au LINO et recruter les nouveaux élèves. </w:t>
      </w:r>
    </w:p>
    <w:p w14:paraId="6DECF0B8" w14:textId="77777777" w:rsidR="00AA74DA" w:rsidRDefault="00AA74DA" w:rsidP="00AA74DA"/>
    <w:p w14:paraId="35DBBC61" w14:textId="77777777" w:rsidR="00B11C5A" w:rsidRDefault="00B11C5A" w:rsidP="00AA74DA">
      <w:r>
        <w:t xml:space="preserve">Le Proviseur </w:t>
      </w:r>
    </w:p>
    <w:sectPr w:rsidR="00B1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A7F4" w14:textId="77777777" w:rsidR="00727A6B" w:rsidRDefault="00727A6B" w:rsidP="00072B8A">
      <w:pPr>
        <w:spacing w:after="0" w:line="240" w:lineRule="auto"/>
      </w:pPr>
      <w:r>
        <w:separator/>
      </w:r>
    </w:p>
  </w:endnote>
  <w:endnote w:type="continuationSeparator" w:id="0">
    <w:p w14:paraId="19BE21CE" w14:textId="77777777" w:rsidR="00727A6B" w:rsidRDefault="00727A6B" w:rsidP="0007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894D" w14:textId="77777777" w:rsidR="00727A6B" w:rsidRDefault="00727A6B" w:rsidP="00072B8A">
      <w:pPr>
        <w:spacing w:after="0" w:line="240" w:lineRule="auto"/>
      </w:pPr>
      <w:r>
        <w:separator/>
      </w:r>
    </w:p>
  </w:footnote>
  <w:footnote w:type="continuationSeparator" w:id="0">
    <w:p w14:paraId="4D1CC247" w14:textId="77777777" w:rsidR="00727A6B" w:rsidRDefault="00727A6B" w:rsidP="0007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126D"/>
    <w:multiLevelType w:val="hybridMultilevel"/>
    <w:tmpl w:val="324627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6206"/>
    <w:multiLevelType w:val="hybridMultilevel"/>
    <w:tmpl w:val="8EAA76E2"/>
    <w:lvl w:ilvl="0" w:tplc="2F98633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77F4"/>
    <w:multiLevelType w:val="hybridMultilevel"/>
    <w:tmpl w:val="E862BCEA"/>
    <w:lvl w:ilvl="0" w:tplc="2C2C0F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01202">
    <w:abstractNumId w:val="2"/>
  </w:num>
  <w:num w:numId="2" w16cid:durableId="1601639755">
    <w:abstractNumId w:val="1"/>
  </w:num>
  <w:num w:numId="3" w16cid:durableId="7616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E2"/>
    <w:rsid w:val="0005659B"/>
    <w:rsid w:val="00072B8A"/>
    <w:rsid w:val="001B019F"/>
    <w:rsid w:val="001C6283"/>
    <w:rsid w:val="00234FB7"/>
    <w:rsid w:val="002C3A20"/>
    <w:rsid w:val="00317C42"/>
    <w:rsid w:val="00335FEA"/>
    <w:rsid w:val="003F5961"/>
    <w:rsid w:val="003F7F4A"/>
    <w:rsid w:val="00410ACA"/>
    <w:rsid w:val="004D127D"/>
    <w:rsid w:val="004D197F"/>
    <w:rsid w:val="00520965"/>
    <w:rsid w:val="005B4073"/>
    <w:rsid w:val="006108D5"/>
    <w:rsid w:val="00672757"/>
    <w:rsid w:val="00696DD4"/>
    <w:rsid w:val="006C1D6B"/>
    <w:rsid w:val="006C5DB1"/>
    <w:rsid w:val="00727A6B"/>
    <w:rsid w:val="007314EC"/>
    <w:rsid w:val="00764C0B"/>
    <w:rsid w:val="007C46D6"/>
    <w:rsid w:val="0084313D"/>
    <w:rsid w:val="008B6F52"/>
    <w:rsid w:val="00954CE8"/>
    <w:rsid w:val="00984C00"/>
    <w:rsid w:val="009C0FCB"/>
    <w:rsid w:val="009D1816"/>
    <w:rsid w:val="00A6337D"/>
    <w:rsid w:val="00A863FD"/>
    <w:rsid w:val="00AA74DA"/>
    <w:rsid w:val="00AC6CE8"/>
    <w:rsid w:val="00B056B4"/>
    <w:rsid w:val="00B11C5A"/>
    <w:rsid w:val="00B8327E"/>
    <w:rsid w:val="00BA1CDB"/>
    <w:rsid w:val="00C10FD3"/>
    <w:rsid w:val="00CB73EC"/>
    <w:rsid w:val="00D05186"/>
    <w:rsid w:val="00D06602"/>
    <w:rsid w:val="00D44854"/>
    <w:rsid w:val="00D778D9"/>
    <w:rsid w:val="00DA397F"/>
    <w:rsid w:val="00E442C0"/>
    <w:rsid w:val="00E757F7"/>
    <w:rsid w:val="00F336E2"/>
    <w:rsid w:val="00F61ABA"/>
    <w:rsid w:val="00F62993"/>
    <w:rsid w:val="00F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A6054"/>
  <w15:chartTrackingRefBased/>
  <w15:docId w15:val="{FEA892F8-398E-426F-824F-7AF03EEC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2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B8A"/>
  </w:style>
  <w:style w:type="paragraph" w:styleId="Pieddepage">
    <w:name w:val="footer"/>
    <w:basedOn w:val="Normal"/>
    <w:link w:val="PieddepageCar"/>
    <w:uiPriority w:val="99"/>
    <w:unhideWhenUsed/>
    <w:rsid w:val="0007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B8A"/>
  </w:style>
  <w:style w:type="table" w:styleId="Grilledutableau">
    <w:name w:val="Table Grid"/>
    <w:basedOn w:val="TableauNormal"/>
    <w:uiPriority w:val="39"/>
    <w:rsid w:val="0073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</dc:creator>
  <cp:keywords/>
  <dc:description/>
  <cp:lastModifiedBy>tictac tictac</cp:lastModifiedBy>
  <cp:revision>2</cp:revision>
  <dcterms:created xsi:type="dcterms:W3CDTF">2023-08-27T04:52:00Z</dcterms:created>
  <dcterms:modified xsi:type="dcterms:W3CDTF">2023-08-27T04:52:00Z</dcterms:modified>
</cp:coreProperties>
</file>